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85" w:rsidRDefault="00E83085" w:rsidP="00E83085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              </w:t>
      </w:r>
    </w:p>
    <w:p w:rsidR="00E83085" w:rsidRDefault="00E83085" w:rsidP="00E83085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83085" w:rsidRDefault="00E83085" w:rsidP="00E83085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                             </w:t>
      </w:r>
      <w:r w:rsidRPr="00BB673F">
        <w:rPr>
          <w:rFonts w:ascii="Arial" w:hAnsi="Arial" w:cs="Arial"/>
          <w:b/>
          <w:color w:val="000000"/>
          <w:sz w:val="32"/>
          <w:szCs w:val="32"/>
        </w:rPr>
        <w:t xml:space="preserve">LEI Nº </w:t>
      </w:r>
      <w:r>
        <w:rPr>
          <w:rFonts w:ascii="Arial" w:hAnsi="Arial" w:cs="Arial"/>
          <w:b/>
          <w:color w:val="000000"/>
          <w:sz w:val="32"/>
          <w:szCs w:val="32"/>
        </w:rPr>
        <w:t>2.558</w:t>
      </w:r>
      <w:r>
        <w:rPr>
          <w:rFonts w:ascii="Arial" w:hAnsi="Arial" w:cs="Arial"/>
          <w:b/>
          <w:color w:val="000000"/>
          <w:sz w:val="32"/>
          <w:szCs w:val="32"/>
        </w:rPr>
        <w:t>/2016</w:t>
      </w:r>
    </w:p>
    <w:p w:rsidR="007676C3" w:rsidRPr="00BB673F" w:rsidRDefault="007676C3" w:rsidP="00E83085">
      <w:pPr>
        <w:pStyle w:val="NormalWeb"/>
        <w:tabs>
          <w:tab w:val="left" w:pos="3165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83085" w:rsidRPr="00445ADD" w:rsidRDefault="00E83085" w:rsidP="00E83085">
      <w:pPr>
        <w:pStyle w:val="NormalWeb"/>
        <w:spacing w:before="0" w:beforeAutospacing="0" w:after="0" w:afterAutospacing="0" w:line="276" w:lineRule="auto"/>
        <w:ind w:left="4320"/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p w:rsidR="00E83085" w:rsidRPr="00445ADD" w:rsidRDefault="00E83085" w:rsidP="00E83085">
      <w:pPr>
        <w:pStyle w:val="NormalWeb"/>
        <w:spacing w:before="0" w:beforeAutospacing="0" w:after="0" w:afterAutospacing="0" w:line="276" w:lineRule="auto"/>
        <w:ind w:left="43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CD77A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“DENOMINA DE “PRAÇA AMÉRICO TORRES DE AGUIAR”, A PRAÇA </w:t>
      </w:r>
      <w:r w:rsidRPr="00CD77A9">
        <w:rPr>
          <w:rFonts w:ascii="Arial" w:hAnsi="Arial" w:cs="Arial"/>
          <w:b/>
          <w:color w:val="000000"/>
          <w:sz w:val="20"/>
          <w:szCs w:val="20"/>
        </w:rPr>
        <w:t>SITUADA NA RUA DR. HUGO LOPES NALLY, AO LADO DO POSTO DE COMBUSTÍVEIS, NA SEDE DO MUNICÍPIO</w:t>
      </w:r>
      <w:r w:rsidRPr="00CD77A9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, E DÁ OUTRAS PROVIDÊNCIAS”.</w:t>
      </w:r>
    </w:p>
    <w:p w:rsidR="00E83085" w:rsidRDefault="00E83085" w:rsidP="00E83085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7676C3" w:rsidRDefault="007676C3" w:rsidP="00E83085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  <w:bookmarkStart w:id="0" w:name="_GoBack"/>
      <w:bookmarkEnd w:id="0"/>
    </w:p>
    <w:p w:rsidR="00E83085" w:rsidRDefault="00E83085" w:rsidP="00E83085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  <w:r>
        <w:rPr>
          <w:rFonts w:ascii="Arial" w:hAnsi="Arial" w:cs="Arial"/>
          <w:color w:val="000000"/>
        </w:rPr>
        <w:t>A Câmara Municipal de Aimorés, Minas Gerais aprovou e eu, sanciono a seguinte Lei:</w:t>
      </w:r>
    </w:p>
    <w:p w:rsidR="00E83085" w:rsidRDefault="00E83085" w:rsidP="00E83085">
      <w:pPr>
        <w:pStyle w:val="Corpodetexto2"/>
        <w:spacing w:line="360" w:lineRule="auto"/>
        <w:ind w:left="0" w:firstLine="1701"/>
        <w:rPr>
          <w:rFonts w:ascii="Arial" w:hAnsi="Arial" w:cs="Arial"/>
          <w:b/>
          <w:bCs/>
          <w:color w:val="000000"/>
        </w:rPr>
      </w:pPr>
    </w:p>
    <w:p w:rsidR="00E83085" w:rsidRDefault="00E83085" w:rsidP="00E83085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1º -</w:t>
      </w:r>
      <w:r>
        <w:rPr>
          <w:rFonts w:ascii="Arial" w:hAnsi="Arial" w:cs="Arial"/>
          <w:bCs/>
          <w:color w:val="000000"/>
        </w:rPr>
        <w:t xml:space="preserve"> Passa a denominar-se “</w:t>
      </w:r>
      <w:r>
        <w:rPr>
          <w:rFonts w:ascii="Arial" w:hAnsi="Arial" w:cs="Arial"/>
          <w:color w:val="000000"/>
        </w:rPr>
        <w:t xml:space="preserve">Praça Américo Torres de Aguiar” a praça situada na Rua Dr. Hugo Lopes </w:t>
      </w:r>
      <w:proofErr w:type="spellStart"/>
      <w:r>
        <w:rPr>
          <w:rFonts w:ascii="Arial" w:hAnsi="Arial" w:cs="Arial"/>
          <w:color w:val="000000"/>
        </w:rPr>
        <w:t>Nally</w:t>
      </w:r>
      <w:proofErr w:type="spellEnd"/>
      <w:r>
        <w:rPr>
          <w:rFonts w:ascii="Arial" w:hAnsi="Arial" w:cs="Arial"/>
          <w:color w:val="000000"/>
        </w:rPr>
        <w:t>, ao lado do Posto de Combustíveis, na sede do Município.</w:t>
      </w:r>
    </w:p>
    <w:p w:rsidR="00E83085" w:rsidRDefault="00E83085" w:rsidP="00E83085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</w:p>
    <w:p w:rsidR="00E83085" w:rsidRDefault="00E83085" w:rsidP="00E83085">
      <w:pPr>
        <w:pStyle w:val="Corpodetexto2"/>
        <w:spacing w:line="360" w:lineRule="auto"/>
        <w:ind w:left="0" w:firstLine="170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Cs/>
          <w:color w:val="000000"/>
        </w:rPr>
        <w:t xml:space="preserve"> - O Poder Executivo dará ciência da denominação de que trata esta Lei, diretamente, por meio de ofícios, ás empresas e entidades concessionárias de serviços públicos.</w:t>
      </w:r>
    </w:p>
    <w:p w:rsidR="00E83085" w:rsidRDefault="00E83085" w:rsidP="00E83085">
      <w:pPr>
        <w:pStyle w:val="Corpodetexto2"/>
        <w:spacing w:line="360" w:lineRule="auto"/>
        <w:ind w:left="0" w:firstLine="1701"/>
        <w:rPr>
          <w:rFonts w:ascii="Arial" w:hAnsi="Arial" w:cs="Arial"/>
          <w:bCs/>
          <w:color w:val="000000"/>
        </w:rPr>
      </w:pPr>
    </w:p>
    <w:p w:rsidR="00E83085" w:rsidRDefault="00E83085" w:rsidP="00E83085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Art. 3º -</w:t>
      </w:r>
      <w:r>
        <w:rPr>
          <w:rFonts w:ascii="Arial" w:hAnsi="Arial" w:cs="Arial"/>
          <w:color w:val="000000"/>
        </w:rPr>
        <w:t xml:space="preserve"> Esta lei entra em vigor a partir da data de sua publicação, revogando-se as disposições em contrário.</w:t>
      </w:r>
    </w:p>
    <w:p w:rsidR="00E83085" w:rsidRDefault="00E83085" w:rsidP="00E83085">
      <w:pPr>
        <w:pStyle w:val="Corpodetexto2"/>
        <w:spacing w:line="360" w:lineRule="auto"/>
        <w:ind w:left="0" w:firstLine="1701"/>
        <w:rPr>
          <w:rFonts w:ascii="Arial" w:hAnsi="Arial" w:cs="Arial"/>
          <w:color w:val="000000"/>
        </w:rPr>
      </w:pPr>
    </w:p>
    <w:p w:rsidR="007676C3" w:rsidRDefault="00E83085" w:rsidP="007676C3">
      <w:pPr>
        <w:pStyle w:val="Corpodetexto2"/>
        <w:spacing w:line="360" w:lineRule="auto"/>
        <w:ind w:left="993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das Sessões, </w:t>
      </w:r>
      <w:r>
        <w:rPr>
          <w:rFonts w:ascii="Arial" w:hAnsi="Arial" w:cs="Arial"/>
          <w:color w:val="000000"/>
        </w:rPr>
        <w:t>07</w:t>
      </w:r>
      <w:r w:rsidRPr="00CD77A9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março</w:t>
      </w:r>
      <w:r w:rsidRPr="00CD77A9">
        <w:rPr>
          <w:rFonts w:ascii="Arial" w:hAnsi="Arial" w:cs="Arial"/>
          <w:color w:val="000000"/>
        </w:rPr>
        <w:t xml:space="preserve"> de 2016</w:t>
      </w:r>
      <w:r>
        <w:rPr>
          <w:rFonts w:ascii="Arial" w:hAnsi="Arial" w:cs="Arial"/>
          <w:color w:val="000000"/>
        </w:rPr>
        <w:t>.</w:t>
      </w:r>
    </w:p>
    <w:p w:rsidR="007676C3" w:rsidRDefault="007676C3" w:rsidP="007676C3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7676C3" w:rsidRDefault="007676C3" w:rsidP="007676C3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7676C3" w:rsidRDefault="007676C3" w:rsidP="007676C3">
      <w:pPr>
        <w:pStyle w:val="Corpodetexto2"/>
        <w:spacing w:line="240" w:lineRule="exact"/>
        <w:ind w:left="0"/>
        <w:rPr>
          <w:rFonts w:ascii="Arial" w:hAnsi="Arial" w:cs="Arial"/>
          <w:b/>
          <w:color w:val="000000"/>
        </w:rPr>
      </w:pPr>
      <w:r w:rsidRPr="00427B55">
        <w:rPr>
          <w:rFonts w:ascii="Arial" w:hAnsi="Arial" w:cs="Arial"/>
          <w:b/>
          <w:color w:val="000000"/>
        </w:rPr>
        <w:t>Sebastião Ferreira de Souza</w:t>
      </w:r>
      <w:r>
        <w:rPr>
          <w:rFonts w:ascii="Arial" w:hAnsi="Arial" w:cs="Arial"/>
          <w:b/>
          <w:color w:val="000000"/>
        </w:rPr>
        <w:t xml:space="preserve">                          </w:t>
      </w:r>
      <w:r w:rsidRPr="00427B55">
        <w:rPr>
          <w:rFonts w:ascii="Arial" w:hAnsi="Arial" w:cs="Arial"/>
          <w:b/>
          <w:color w:val="000000"/>
        </w:rPr>
        <w:t xml:space="preserve">  Sandra Lúcia Costa </w:t>
      </w:r>
      <w:proofErr w:type="spellStart"/>
      <w:r w:rsidRPr="00427B55">
        <w:rPr>
          <w:rFonts w:ascii="Arial" w:hAnsi="Arial" w:cs="Arial"/>
          <w:b/>
          <w:color w:val="000000"/>
        </w:rPr>
        <w:t>Jourinch</w:t>
      </w:r>
      <w:proofErr w:type="spellEnd"/>
    </w:p>
    <w:p w:rsidR="007676C3" w:rsidRPr="00427B55" w:rsidRDefault="007676C3" w:rsidP="007676C3">
      <w:pPr>
        <w:pStyle w:val="Corpodetexto2"/>
        <w:spacing w:line="240" w:lineRule="exact"/>
        <w:ind w:left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Presidente</w:t>
      </w:r>
      <w:r>
        <w:rPr>
          <w:rFonts w:ascii="Arial" w:hAnsi="Arial" w:cs="Arial"/>
          <w:b/>
          <w:color w:val="000000"/>
        </w:rPr>
        <w:tab/>
        <w:t xml:space="preserve">                                                           Secretária</w:t>
      </w:r>
    </w:p>
    <w:p w:rsidR="007676C3" w:rsidRDefault="007676C3" w:rsidP="007676C3">
      <w:pPr>
        <w:pStyle w:val="NormalWeb"/>
        <w:spacing w:before="0" w:beforeAutospacing="0" w:after="0" w:afterAutospacing="0" w:line="240" w:lineRule="exact"/>
        <w:ind w:firstLine="900"/>
        <w:jc w:val="both"/>
        <w:rPr>
          <w:rFonts w:ascii="Arial" w:hAnsi="Arial" w:cs="Arial"/>
          <w:color w:val="000000"/>
        </w:rPr>
      </w:pPr>
    </w:p>
    <w:p w:rsidR="007676C3" w:rsidRDefault="007676C3" w:rsidP="007676C3">
      <w:pPr>
        <w:spacing w:line="240" w:lineRule="exact"/>
      </w:pPr>
    </w:p>
    <w:p w:rsidR="007676C3" w:rsidRDefault="007676C3" w:rsidP="007676C3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E83085" w:rsidRDefault="00E83085" w:rsidP="00E83085">
      <w:pPr>
        <w:pStyle w:val="NormalWeb"/>
        <w:spacing w:before="0" w:beforeAutospacing="0" w:after="0" w:afterAutospacing="0" w:line="360" w:lineRule="auto"/>
        <w:ind w:firstLine="900"/>
        <w:jc w:val="both"/>
        <w:rPr>
          <w:rFonts w:ascii="Arial" w:hAnsi="Arial" w:cs="Arial"/>
          <w:color w:val="000000"/>
        </w:rPr>
      </w:pPr>
    </w:p>
    <w:p w:rsidR="00E83085" w:rsidRDefault="00E83085" w:rsidP="00E83085">
      <w:pPr>
        <w:pStyle w:val="Ttulo1"/>
        <w:tabs>
          <w:tab w:val="left" w:pos="1620"/>
        </w:tabs>
        <w:spacing w:line="360" w:lineRule="auto"/>
        <w:jc w:val="left"/>
        <w:rPr>
          <w:rFonts w:ascii="Arial" w:hAnsi="Arial" w:cs="Arial"/>
          <w:color w:val="000000"/>
        </w:rPr>
      </w:pPr>
    </w:p>
    <w:p w:rsidR="00E83085" w:rsidRDefault="00E83085" w:rsidP="00E83085"/>
    <w:p w:rsidR="00E83085" w:rsidRDefault="00E83085" w:rsidP="00E83085"/>
    <w:p w:rsidR="00E83085" w:rsidRDefault="00E83085" w:rsidP="00E83085"/>
    <w:p w:rsidR="00E83085" w:rsidRDefault="00E83085" w:rsidP="00E83085"/>
    <w:p w:rsidR="00E83085" w:rsidRDefault="00E83085" w:rsidP="00E83085"/>
    <w:p w:rsidR="00E83085" w:rsidRPr="00B01D59" w:rsidRDefault="00E83085" w:rsidP="00E83085"/>
    <w:p w:rsidR="00E83085" w:rsidRDefault="00E83085" w:rsidP="00E83085">
      <w:pPr>
        <w:pStyle w:val="Corpodetexto2"/>
        <w:spacing w:line="360" w:lineRule="auto"/>
        <w:ind w:left="0"/>
        <w:rPr>
          <w:rFonts w:ascii="Arial" w:hAnsi="Arial" w:cs="Arial"/>
          <w:color w:val="000000"/>
        </w:rPr>
      </w:pPr>
    </w:p>
    <w:p w:rsidR="00E83085" w:rsidRDefault="00E83085" w:rsidP="00E83085">
      <w:pPr>
        <w:pStyle w:val="Corpodetexto2"/>
        <w:spacing w:line="360" w:lineRule="auto"/>
        <w:ind w:left="0"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83085" w:rsidRDefault="00E83085" w:rsidP="00E83085">
      <w:pPr>
        <w:pStyle w:val="Corpodetexto2"/>
        <w:spacing w:line="360" w:lineRule="auto"/>
        <w:ind w:left="0"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sectPr w:rsidR="00E830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85"/>
    <w:rsid w:val="005D2881"/>
    <w:rsid w:val="007676C3"/>
    <w:rsid w:val="009A0E0B"/>
    <w:rsid w:val="00E8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3085"/>
    <w:pPr>
      <w:keepNext/>
      <w:jc w:val="center"/>
      <w:outlineLvl w:val="0"/>
    </w:pPr>
    <w:rPr>
      <w:rFonts w:eastAsia="Calibri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3085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E83085"/>
    <w:pPr>
      <w:spacing w:before="100" w:beforeAutospacing="1" w:after="100" w:afterAutospacing="1"/>
    </w:pPr>
    <w:rPr>
      <w:rFonts w:eastAsia="Calibri"/>
    </w:rPr>
  </w:style>
  <w:style w:type="paragraph" w:styleId="Corpodetexto2">
    <w:name w:val="Body Text 2"/>
    <w:basedOn w:val="Normal"/>
    <w:link w:val="Corpodetexto2Char"/>
    <w:rsid w:val="00E83085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E8308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3085"/>
    <w:pPr>
      <w:keepNext/>
      <w:jc w:val="center"/>
      <w:outlineLvl w:val="0"/>
    </w:pPr>
    <w:rPr>
      <w:rFonts w:eastAsia="Calibri"/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3085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rsid w:val="00E83085"/>
    <w:pPr>
      <w:spacing w:before="100" w:beforeAutospacing="1" w:after="100" w:afterAutospacing="1"/>
    </w:pPr>
    <w:rPr>
      <w:rFonts w:eastAsia="Calibri"/>
    </w:rPr>
  </w:style>
  <w:style w:type="paragraph" w:styleId="Corpodetexto2">
    <w:name w:val="Body Text 2"/>
    <w:basedOn w:val="Normal"/>
    <w:link w:val="Corpodetexto2Char"/>
    <w:rsid w:val="00E83085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E83085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2016-03-09T19:51:00Z</dcterms:created>
  <dcterms:modified xsi:type="dcterms:W3CDTF">2016-03-09T20:03:00Z</dcterms:modified>
</cp:coreProperties>
</file>