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B9" w:rsidRDefault="000424B9" w:rsidP="000424B9">
      <w:pPr>
        <w:pStyle w:val="TEXTO"/>
        <w:ind w:left="2124"/>
        <w:rPr>
          <w:b/>
          <w:sz w:val="24"/>
          <w:szCs w:val="24"/>
        </w:rPr>
      </w:pPr>
    </w:p>
    <w:p w:rsidR="000424B9" w:rsidRDefault="000424B9" w:rsidP="000424B9">
      <w:pPr>
        <w:pStyle w:val="TEXTO"/>
        <w:ind w:left="2124"/>
        <w:rPr>
          <w:b/>
          <w:sz w:val="24"/>
          <w:szCs w:val="24"/>
        </w:rPr>
      </w:pPr>
    </w:p>
    <w:p w:rsidR="000424B9" w:rsidRDefault="000424B9" w:rsidP="000424B9">
      <w:pPr>
        <w:pStyle w:val="TEXTO"/>
        <w:rPr>
          <w:b/>
          <w:sz w:val="24"/>
          <w:szCs w:val="24"/>
        </w:rPr>
      </w:pPr>
    </w:p>
    <w:p w:rsidR="000424B9" w:rsidRDefault="000424B9" w:rsidP="000424B9">
      <w:pPr>
        <w:pStyle w:val="TEXTO"/>
        <w:ind w:left="2124"/>
        <w:rPr>
          <w:b/>
          <w:sz w:val="24"/>
          <w:szCs w:val="24"/>
        </w:rPr>
      </w:pPr>
    </w:p>
    <w:p w:rsidR="000424B9" w:rsidRPr="000424B9" w:rsidRDefault="000424B9" w:rsidP="000424B9">
      <w:pPr>
        <w:pStyle w:val="TEXTO"/>
        <w:ind w:left="2124"/>
        <w:rPr>
          <w:b/>
          <w:sz w:val="24"/>
          <w:szCs w:val="24"/>
        </w:rPr>
      </w:pPr>
      <w:r w:rsidRPr="000424B9">
        <w:rPr>
          <w:b/>
          <w:sz w:val="24"/>
          <w:szCs w:val="24"/>
        </w:rPr>
        <w:t xml:space="preserve">Lei Nº </w:t>
      </w:r>
      <w:r w:rsidRPr="000424B9">
        <w:rPr>
          <w:b/>
          <w:sz w:val="24"/>
          <w:szCs w:val="24"/>
        </w:rPr>
        <w:t>2.583</w:t>
      </w:r>
      <w:r w:rsidRPr="000424B9">
        <w:rPr>
          <w:b/>
          <w:sz w:val="24"/>
          <w:szCs w:val="24"/>
        </w:rPr>
        <w:t>/2016</w:t>
      </w:r>
    </w:p>
    <w:p w:rsidR="000424B9" w:rsidRPr="000424B9" w:rsidRDefault="000424B9" w:rsidP="000424B9">
      <w:pPr>
        <w:pStyle w:val="TEXTO"/>
        <w:ind w:left="2124"/>
        <w:rPr>
          <w:b/>
          <w:sz w:val="24"/>
          <w:szCs w:val="24"/>
        </w:rPr>
      </w:pPr>
    </w:p>
    <w:p w:rsidR="000424B9" w:rsidRPr="000424B9" w:rsidRDefault="000424B9" w:rsidP="000424B9">
      <w:pPr>
        <w:pStyle w:val="TEXTO"/>
        <w:ind w:left="2124"/>
        <w:rPr>
          <w:b/>
          <w:sz w:val="24"/>
          <w:szCs w:val="24"/>
        </w:rPr>
      </w:pPr>
      <w:r w:rsidRPr="000424B9">
        <w:rPr>
          <w:b/>
          <w:sz w:val="24"/>
          <w:szCs w:val="24"/>
        </w:rPr>
        <w:t>“Dispõe sobre os subsídios do Prefeito Municipal, do Vice-Prefeito, dos Secretários Municipais e do Procurador-Geral do Município de Aimorés e dá outras providências”.</w:t>
      </w:r>
    </w:p>
    <w:p w:rsidR="000424B9" w:rsidRPr="000424B9" w:rsidRDefault="000424B9" w:rsidP="000424B9">
      <w:pPr>
        <w:pStyle w:val="TEXTO"/>
        <w:rPr>
          <w:b/>
          <w:sz w:val="24"/>
          <w:szCs w:val="24"/>
        </w:rPr>
      </w:pPr>
    </w:p>
    <w:p w:rsidR="000424B9" w:rsidRPr="00274D12" w:rsidRDefault="000424B9" w:rsidP="000424B9">
      <w:pPr>
        <w:pStyle w:val="TEXTO"/>
        <w:rPr>
          <w:sz w:val="24"/>
          <w:szCs w:val="24"/>
        </w:rPr>
      </w:pPr>
    </w:p>
    <w:p w:rsidR="000424B9" w:rsidRPr="00274D12" w:rsidRDefault="000424B9" w:rsidP="000424B9">
      <w:pPr>
        <w:pStyle w:val="TEXTO"/>
        <w:rPr>
          <w:sz w:val="24"/>
          <w:szCs w:val="24"/>
        </w:rPr>
      </w:pPr>
      <w:r w:rsidRPr="00274D12">
        <w:rPr>
          <w:sz w:val="24"/>
          <w:szCs w:val="24"/>
        </w:rPr>
        <w:tab/>
      </w:r>
      <w:r w:rsidRPr="00274D12">
        <w:rPr>
          <w:sz w:val="24"/>
          <w:szCs w:val="24"/>
        </w:rPr>
        <w:tab/>
        <w:t>O Prefeito Municipal:</w:t>
      </w:r>
    </w:p>
    <w:p w:rsidR="000424B9" w:rsidRPr="00274D12" w:rsidRDefault="000424B9" w:rsidP="000424B9">
      <w:pPr>
        <w:pStyle w:val="TEXTO"/>
        <w:rPr>
          <w:sz w:val="24"/>
          <w:szCs w:val="24"/>
        </w:rPr>
      </w:pPr>
    </w:p>
    <w:p w:rsidR="000424B9" w:rsidRPr="00274D12" w:rsidRDefault="000424B9" w:rsidP="000424B9">
      <w:pPr>
        <w:pStyle w:val="TEXTO"/>
        <w:rPr>
          <w:sz w:val="24"/>
          <w:szCs w:val="24"/>
        </w:rPr>
      </w:pPr>
      <w:r w:rsidRPr="00274D12">
        <w:rPr>
          <w:sz w:val="24"/>
          <w:szCs w:val="24"/>
        </w:rPr>
        <w:tab/>
      </w:r>
      <w:r w:rsidRPr="00274D12">
        <w:rPr>
          <w:sz w:val="24"/>
          <w:szCs w:val="24"/>
        </w:rPr>
        <w:tab/>
        <w:t xml:space="preserve">Faço saber que a Câmara Municipal de Aimorés, de acordo com a Emenda Constitucional </w:t>
      </w:r>
      <w:proofErr w:type="spellStart"/>
      <w:r w:rsidRPr="00274D12">
        <w:rPr>
          <w:sz w:val="24"/>
          <w:szCs w:val="24"/>
        </w:rPr>
        <w:t>n.°</w:t>
      </w:r>
      <w:proofErr w:type="spellEnd"/>
      <w:r w:rsidRPr="00274D12">
        <w:rPr>
          <w:sz w:val="24"/>
          <w:szCs w:val="24"/>
        </w:rPr>
        <w:t xml:space="preserve"> 01 de 31 de março de 1992, Emenda Constitucional </w:t>
      </w:r>
      <w:proofErr w:type="spellStart"/>
      <w:r w:rsidRPr="00274D12">
        <w:rPr>
          <w:sz w:val="24"/>
          <w:szCs w:val="24"/>
        </w:rPr>
        <w:t>n.°</w:t>
      </w:r>
      <w:proofErr w:type="spellEnd"/>
      <w:r w:rsidRPr="00274D12">
        <w:rPr>
          <w:sz w:val="24"/>
          <w:szCs w:val="24"/>
        </w:rPr>
        <w:t xml:space="preserve"> 19 de 04 de junho de 1998, Emenda Constitucional </w:t>
      </w:r>
      <w:proofErr w:type="spellStart"/>
      <w:r w:rsidRPr="00274D12">
        <w:rPr>
          <w:sz w:val="24"/>
          <w:szCs w:val="24"/>
        </w:rPr>
        <w:t>n.°</w:t>
      </w:r>
      <w:proofErr w:type="spellEnd"/>
      <w:r w:rsidRPr="00274D12">
        <w:rPr>
          <w:sz w:val="24"/>
          <w:szCs w:val="24"/>
        </w:rPr>
        <w:t xml:space="preserve"> 25 de 14 de fevereiro de 2000, Lei Orgânica Municipal e Constitucional Federal, aprovou e eu promulgo a seguinte lei:</w:t>
      </w:r>
    </w:p>
    <w:p w:rsidR="000424B9" w:rsidRPr="00274D12" w:rsidRDefault="000424B9" w:rsidP="000424B9">
      <w:pPr>
        <w:pStyle w:val="TEXTO"/>
        <w:rPr>
          <w:sz w:val="24"/>
          <w:szCs w:val="24"/>
        </w:rPr>
      </w:pPr>
    </w:p>
    <w:p w:rsidR="000424B9" w:rsidRPr="00274D12" w:rsidRDefault="000424B9" w:rsidP="000424B9">
      <w:pPr>
        <w:pStyle w:val="TEXTO"/>
        <w:rPr>
          <w:sz w:val="24"/>
          <w:szCs w:val="24"/>
        </w:rPr>
      </w:pPr>
      <w:r w:rsidRPr="00274D12">
        <w:rPr>
          <w:sz w:val="24"/>
          <w:szCs w:val="24"/>
        </w:rPr>
        <w:tab/>
      </w:r>
      <w:r w:rsidRPr="00274D12">
        <w:rPr>
          <w:sz w:val="24"/>
          <w:szCs w:val="24"/>
        </w:rPr>
        <w:tab/>
      </w:r>
      <w:r w:rsidRPr="00274D12">
        <w:rPr>
          <w:b/>
          <w:sz w:val="24"/>
          <w:szCs w:val="24"/>
        </w:rPr>
        <w:t>Art. 1°</w:t>
      </w:r>
      <w:r w:rsidRPr="00274D12">
        <w:rPr>
          <w:sz w:val="24"/>
          <w:szCs w:val="24"/>
        </w:rPr>
        <w:t xml:space="preserve"> - O subsídio mensal do Prefeito Municipal de Aimorés, cujo mandato irá se iniciar em 1° de Janeiro de 201</w:t>
      </w:r>
      <w:r>
        <w:rPr>
          <w:sz w:val="24"/>
          <w:szCs w:val="24"/>
        </w:rPr>
        <w:t>7</w:t>
      </w:r>
      <w:r w:rsidRPr="00274D12">
        <w:rPr>
          <w:sz w:val="24"/>
          <w:szCs w:val="24"/>
        </w:rPr>
        <w:t xml:space="preserve">, é fixado em </w:t>
      </w:r>
      <w:r w:rsidRPr="00274D12">
        <w:rPr>
          <w:b/>
          <w:sz w:val="24"/>
          <w:szCs w:val="24"/>
        </w:rPr>
        <w:t>R$</w:t>
      </w:r>
      <w:r>
        <w:rPr>
          <w:b/>
          <w:sz w:val="24"/>
          <w:szCs w:val="24"/>
        </w:rPr>
        <w:t xml:space="preserve"> </w:t>
      </w:r>
      <w:r w:rsidRPr="00274D1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274D12">
        <w:rPr>
          <w:b/>
          <w:sz w:val="24"/>
          <w:szCs w:val="24"/>
        </w:rPr>
        <w:t>.990,91 (</w:t>
      </w:r>
      <w:r>
        <w:rPr>
          <w:b/>
          <w:sz w:val="24"/>
          <w:szCs w:val="24"/>
        </w:rPr>
        <w:t>dezenove</w:t>
      </w:r>
      <w:r w:rsidRPr="00274D12">
        <w:rPr>
          <w:b/>
          <w:sz w:val="24"/>
          <w:szCs w:val="24"/>
        </w:rPr>
        <w:t xml:space="preserve"> mil novecentos e noventa reais e noventa e um centavos)</w:t>
      </w:r>
      <w:r w:rsidRPr="00274D12">
        <w:rPr>
          <w:sz w:val="24"/>
          <w:szCs w:val="24"/>
        </w:rPr>
        <w:t>.</w:t>
      </w:r>
    </w:p>
    <w:p w:rsidR="000424B9" w:rsidRPr="00274D12" w:rsidRDefault="000424B9" w:rsidP="000424B9">
      <w:pPr>
        <w:pStyle w:val="TEXTO"/>
        <w:rPr>
          <w:sz w:val="24"/>
          <w:szCs w:val="24"/>
        </w:rPr>
      </w:pPr>
    </w:p>
    <w:p w:rsidR="000424B9" w:rsidRPr="00274D12" w:rsidRDefault="000424B9" w:rsidP="000424B9">
      <w:pPr>
        <w:pStyle w:val="TEXTO"/>
        <w:rPr>
          <w:sz w:val="24"/>
          <w:szCs w:val="24"/>
        </w:rPr>
      </w:pPr>
      <w:r w:rsidRPr="00274D12">
        <w:rPr>
          <w:sz w:val="24"/>
          <w:szCs w:val="24"/>
        </w:rPr>
        <w:tab/>
      </w:r>
      <w:r w:rsidRPr="00274D12">
        <w:rPr>
          <w:sz w:val="24"/>
          <w:szCs w:val="24"/>
        </w:rPr>
        <w:tab/>
      </w:r>
      <w:r w:rsidRPr="00274D12">
        <w:rPr>
          <w:b/>
          <w:sz w:val="24"/>
          <w:szCs w:val="24"/>
        </w:rPr>
        <w:t>Art. 2°</w:t>
      </w:r>
      <w:r w:rsidRPr="00274D12">
        <w:rPr>
          <w:sz w:val="24"/>
          <w:szCs w:val="24"/>
        </w:rPr>
        <w:t xml:space="preserve"> - O subsídio mensal do Vice-Prefeito do Município de Aimorés, cujo mandato irá se iniciar em 1° de Janeiro de 201</w:t>
      </w:r>
      <w:r>
        <w:rPr>
          <w:sz w:val="24"/>
          <w:szCs w:val="24"/>
        </w:rPr>
        <w:t>7</w:t>
      </w:r>
      <w:r w:rsidRPr="00274D12">
        <w:rPr>
          <w:sz w:val="24"/>
          <w:szCs w:val="24"/>
        </w:rPr>
        <w:t xml:space="preserve">, é fixado em </w:t>
      </w:r>
      <w:r w:rsidRPr="00274D12">
        <w:rPr>
          <w:b/>
          <w:sz w:val="24"/>
          <w:szCs w:val="24"/>
        </w:rPr>
        <w:t>R$</w:t>
      </w:r>
      <w:r w:rsidR="003762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6.350</w:t>
      </w:r>
      <w:r w:rsidRPr="00274D1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00</w:t>
      </w:r>
      <w:r w:rsidRPr="00274D12">
        <w:rPr>
          <w:b/>
          <w:sz w:val="24"/>
          <w:szCs w:val="24"/>
        </w:rPr>
        <w:t xml:space="preserve"> </w:t>
      </w:r>
      <w:proofErr w:type="gramStart"/>
      <w:r w:rsidRPr="00274D1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seis</w:t>
      </w:r>
      <w:r w:rsidRPr="00274D12">
        <w:rPr>
          <w:b/>
          <w:sz w:val="24"/>
          <w:szCs w:val="24"/>
        </w:rPr>
        <w:t xml:space="preserve"> mil</w:t>
      </w:r>
      <w:r>
        <w:rPr>
          <w:b/>
          <w:sz w:val="24"/>
          <w:szCs w:val="24"/>
        </w:rPr>
        <w:t xml:space="preserve"> e trezentos e cinquenta </w:t>
      </w:r>
      <w:r w:rsidRPr="00274D12">
        <w:rPr>
          <w:b/>
          <w:sz w:val="24"/>
          <w:szCs w:val="24"/>
        </w:rPr>
        <w:t>reais</w:t>
      </w:r>
      <w:r w:rsidRPr="00274D12">
        <w:rPr>
          <w:sz w:val="24"/>
          <w:szCs w:val="24"/>
        </w:rPr>
        <w:t>.</w:t>
      </w:r>
      <w:proofErr w:type="gramEnd"/>
    </w:p>
    <w:p w:rsidR="000424B9" w:rsidRPr="00274D12" w:rsidRDefault="000424B9" w:rsidP="000424B9">
      <w:pPr>
        <w:pStyle w:val="TEXTO"/>
        <w:rPr>
          <w:sz w:val="24"/>
          <w:szCs w:val="24"/>
        </w:rPr>
      </w:pPr>
    </w:p>
    <w:p w:rsidR="000424B9" w:rsidRPr="00274D12" w:rsidRDefault="000424B9" w:rsidP="000424B9">
      <w:pPr>
        <w:pStyle w:val="TEXTO"/>
        <w:rPr>
          <w:sz w:val="24"/>
          <w:szCs w:val="24"/>
        </w:rPr>
      </w:pPr>
      <w:r w:rsidRPr="00274D12">
        <w:rPr>
          <w:sz w:val="24"/>
          <w:szCs w:val="24"/>
        </w:rPr>
        <w:tab/>
      </w:r>
      <w:r w:rsidRPr="00274D12">
        <w:rPr>
          <w:sz w:val="24"/>
          <w:szCs w:val="24"/>
        </w:rPr>
        <w:tab/>
      </w:r>
      <w:r w:rsidRPr="00274D12">
        <w:rPr>
          <w:b/>
          <w:sz w:val="24"/>
          <w:szCs w:val="24"/>
        </w:rPr>
        <w:t>Art. 3° -</w:t>
      </w:r>
      <w:r w:rsidRPr="00274D12">
        <w:rPr>
          <w:sz w:val="24"/>
          <w:szCs w:val="24"/>
        </w:rPr>
        <w:t xml:space="preserve"> O subsídio mensal dos Secretários Municipais, nomeados a partir de 1° de Janeiro de 201</w:t>
      </w:r>
      <w:r>
        <w:rPr>
          <w:sz w:val="24"/>
          <w:szCs w:val="24"/>
        </w:rPr>
        <w:t>7</w:t>
      </w:r>
      <w:r w:rsidRPr="00274D12">
        <w:rPr>
          <w:sz w:val="24"/>
          <w:szCs w:val="24"/>
        </w:rPr>
        <w:t xml:space="preserve"> serão de </w:t>
      </w:r>
      <w:r w:rsidRPr="00274D12">
        <w:rPr>
          <w:b/>
          <w:sz w:val="24"/>
          <w:szCs w:val="24"/>
        </w:rPr>
        <w:t>R$</w:t>
      </w:r>
      <w:r>
        <w:rPr>
          <w:b/>
          <w:sz w:val="24"/>
          <w:szCs w:val="24"/>
        </w:rPr>
        <w:t>5</w:t>
      </w:r>
      <w:r w:rsidRPr="00274D1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560</w:t>
      </w:r>
      <w:r w:rsidRPr="00274D1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00</w:t>
      </w:r>
      <w:r w:rsidRPr="00274D12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cinco</w:t>
      </w:r>
      <w:r w:rsidRPr="00274D12">
        <w:rPr>
          <w:b/>
          <w:sz w:val="24"/>
          <w:szCs w:val="24"/>
        </w:rPr>
        <w:t xml:space="preserve"> mil </w:t>
      </w:r>
      <w:r>
        <w:rPr>
          <w:b/>
          <w:sz w:val="24"/>
          <w:szCs w:val="24"/>
        </w:rPr>
        <w:t xml:space="preserve">e quinhentos e sessenta </w:t>
      </w:r>
      <w:r w:rsidRPr="00274D12">
        <w:rPr>
          <w:b/>
          <w:sz w:val="24"/>
          <w:szCs w:val="24"/>
        </w:rPr>
        <w:t>reais</w:t>
      </w:r>
      <w:r>
        <w:rPr>
          <w:b/>
          <w:sz w:val="24"/>
          <w:szCs w:val="24"/>
        </w:rPr>
        <w:t>)</w:t>
      </w:r>
      <w:r w:rsidRPr="00274D12">
        <w:rPr>
          <w:sz w:val="24"/>
          <w:szCs w:val="24"/>
        </w:rPr>
        <w:t>.</w:t>
      </w:r>
    </w:p>
    <w:p w:rsidR="000424B9" w:rsidRPr="00274D12" w:rsidRDefault="000424B9" w:rsidP="000424B9">
      <w:pPr>
        <w:pStyle w:val="TEXTO"/>
        <w:rPr>
          <w:sz w:val="24"/>
          <w:szCs w:val="24"/>
        </w:rPr>
      </w:pPr>
    </w:p>
    <w:p w:rsidR="000424B9" w:rsidRPr="00274D12" w:rsidRDefault="000424B9" w:rsidP="000424B9">
      <w:pPr>
        <w:pStyle w:val="TEXTO"/>
        <w:rPr>
          <w:sz w:val="24"/>
          <w:szCs w:val="24"/>
        </w:rPr>
      </w:pPr>
      <w:r w:rsidRPr="00274D12">
        <w:rPr>
          <w:sz w:val="24"/>
          <w:szCs w:val="24"/>
        </w:rPr>
        <w:tab/>
      </w:r>
      <w:r w:rsidRPr="00274D12">
        <w:rPr>
          <w:sz w:val="24"/>
          <w:szCs w:val="24"/>
        </w:rPr>
        <w:tab/>
      </w:r>
      <w:r w:rsidRPr="00274D12">
        <w:rPr>
          <w:b/>
          <w:sz w:val="24"/>
          <w:szCs w:val="24"/>
        </w:rPr>
        <w:t>Art. 4°</w:t>
      </w:r>
      <w:r w:rsidRPr="00274D12">
        <w:rPr>
          <w:sz w:val="24"/>
          <w:szCs w:val="24"/>
        </w:rPr>
        <w:t xml:space="preserve"> - O subsídio mensal do</w:t>
      </w:r>
      <w:r>
        <w:rPr>
          <w:sz w:val="24"/>
          <w:szCs w:val="24"/>
        </w:rPr>
        <w:t xml:space="preserve"> Procurador-Geral do Município</w:t>
      </w:r>
      <w:r w:rsidRPr="00274D12">
        <w:rPr>
          <w:sz w:val="24"/>
          <w:szCs w:val="24"/>
        </w:rPr>
        <w:t>, nomeado a partir de 1° de Janeiro de 201</w:t>
      </w:r>
      <w:r>
        <w:rPr>
          <w:sz w:val="24"/>
          <w:szCs w:val="24"/>
        </w:rPr>
        <w:t>7 será</w:t>
      </w:r>
      <w:r w:rsidRPr="00274D12">
        <w:rPr>
          <w:sz w:val="24"/>
          <w:szCs w:val="24"/>
        </w:rPr>
        <w:t xml:space="preserve"> de </w:t>
      </w:r>
      <w:r w:rsidRPr="00274D12">
        <w:rPr>
          <w:b/>
          <w:sz w:val="24"/>
          <w:szCs w:val="24"/>
        </w:rPr>
        <w:t>R$</w:t>
      </w:r>
      <w:r>
        <w:rPr>
          <w:b/>
          <w:sz w:val="24"/>
          <w:szCs w:val="24"/>
        </w:rPr>
        <w:t xml:space="preserve"> 6</w:t>
      </w:r>
      <w:r w:rsidRPr="00274D1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100</w:t>
      </w:r>
      <w:r w:rsidRPr="00274D1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00</w:t>
      </w:r>
      <w:r w:rsidRPr="00274D12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seis</w:t>
      </w:r>
      <w:r w:rsidRPr="00274D12">
        <w:rPr>
          <w:b/>
          <w:sz w:val="24"/>
          <w:szCs w:val="24"/>
        </w:rPr>
        <w:t xml:space="preserve"> mil </w:t>
      </w:r>
      <w:r>
        <w:rPr>
          <w:b/>
          <w:sz w:val="24"/>
          <w:szCs w:val="24"/>
        </w:rPr>
        <w:t xml:space="preserve">e cem </w:t>
      </w:r>
      <w:r w:rsidRPr="00274D12">
        <w:rPr>
          <w:b/>
          <w:sz w:val="24"/>
          <w:szCs w:val="24"/>
        </w:rPr>
        <w:t>reais</w:t>
      </w:r>
      <w:r>
        <w:rPr>
          <w:b/>
          <w:sz w:val="24"/>
          <w:szCs w:val="24"/>
        </w:rPr>
        <w:t>)</w:t>
      </w:r>
      <w:r w:rsidRPr="00274D12">
        <w:rPr>
          <w:sz w:val="24"/>
          <w:szCs w:val="24"/>
        </w:rPr>
        <w:t>.</w:t>
      </w:r>
    </w:p>
    <w:p w:rsidR="000424B9" w:rsidRDefault="000424B9" w:rsidP="000424B9">
      <w:pPr>
        <w:pStyle w:val="TEXTO"/>
        <w:rPr>
          <w:sz w:val="24"/>
          <w:szCs w:val="24"/>
        </w:rPr>
      </w:pPr>
    </w:p>
    <w:p w:rsidR="000424B9" w:rsidRPr="00274D12" w:rsidRDefault="000424B9" w:rsidP="000424B9">
      <w:pPr>
        <w:pStyle w:val="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48AF">
        <w:rPr>
          <w:b/>
          <w:sz w:val="24"/>
          <w:szCs w:val="24"/>
        </w:rPr>
        <w:t>Art. 5º</w:t>
      </w:r>
      <w:r>
        <w:rPr>
          <w:sz w:val="24"/>
          <w:szCs w:val="24"/>
        </w:rPr>
        <w:t xml:space="preserve"> - </w:t>
      </w:r>
      <w:r w:rsidRPr="00274D12">
        <w:rPr>
          <w:sz w:val="24"/>
          <w:szCs w:val="24"/>
        </w:rPr>
        <w:t>Os subsídios fixados nos artigos anteriores são constituídos de parcela única, vedado o acréscimo de qualquer gratificação, adicional, abono, prêmio, verba de representação ou outra espécie remuneratória, de acordo com o parágrafo 4° do artigo 5° da Emenda Constitucional n° 19.</w:t>
      </w:r>
    </w:p>
    <w:p w:rsidR="000424B9" w:rsidRPr="00274D12" w:rsidRDefault="000424B9" w:rsidP="000424B9">
      <w:pPr>
        <w:pStyle w:val="TEXTO"/>
        <w:rPr>
          <w:sz w:val="24"/>
          <w:szCs w:val="24"/>
        </w:rPr>
      </w:pPr>
    </w:p>
    <w:p w:rsidR="000424B9" w:rsidRDefault="000424B9" w:rsidP="000424B9">
      <w:pPr>
        <w:pStyle w:val="TEXTO"/>
        <w:rPr>
          <w:sz w:val="24"/>
          <w:szCs w:val="24"/>
        </w:rPr>
      </w:pPr>
      <w:r w:rsidRPr="00274D12">
        <w:rPr>
          <w:sz w:val="24"/>
          <w:szCs w:val="24"/>
        </w:rPr>
        <w:tab/>
      </w:r>
      <w:r w:rsidRPr="00274D12">
        <w:rPr>
          <w:sz w:val="24"/>
          <w:szCs w:val="24"/>
        </w:rPr>
        <w:tab/>
      </w:r>
      <w:r>
        <w:rPr>
          <w:b/>
          <w:sz w:val="24"/>
          <w:szCs w:val="24"/>
        </w:rPr>
        <w:t>Art. 6</w:t>
      </w:r>
      <w:r w:rsidRPr="00727523">
        <w:rPr>
          <w:b/>
          <w:sz w:val="24"/>
          <w:szCs w:val="24"/>
        </w:rPr>
        <w:t>°</w:t>
      </w:r>
      <w:r w:rsidRPr="00274D12">
        <w:rPr>
          <w:sz w:val="24"/>
          <w:szCs w:val="24"/>
        </w:rPr>
        <w:t xml:space="preserve"> - Quando se comprovar o comprometimento dos percentuais estabelecidos por lei em relação </w:t>
      </w:r>
      <w:proofErr w:type="gramStart"/>
      <w:r w:rsidRPr="00274D12">
        <w:rPr>
          <w:sz w:val="24"/>
          <w:szCs w:val="24"/>
        </w:rPr>
        <w:t>a</w:t>
      </w:r>
      <w:proofErr w:type="gramEnd"/>
      <w:r w:rsidRPr="00274D12">
        <w:rPr>
          <w:sz w:val="24"/>
          <w:szCs w:val="24"/>
        </w:rPr>
        <w:t xml:space="preserve"> Receita Corrente </w:t>
      </w:r>
      <w:r>
        <w:rPr>
          <w:sz w:val="24"/>
          <w:szCs w:val="24"/>
        </w:rPr>
        <w:t xml:space="preserve"> </w:t>
      </w:r>
      <w:r w:rsidRPr="00274D12">
        <w:rPr>
          <w:sz w:val="24"/>
          <w:szCs w:val="24"/>
        </w:rPr>
        <w:t xml:space="preserve">Líquida </w:t>
      </w:r>
      <w:r>
        <w:rPr>
          <w:sz w:val="24"/>
          <w:szCs w:val="24"/>
        </w:rPr>
        <w:t xml:space="preserve"> </w:t>
      </w:r>
      <w:r w:rsidRPr="00274D12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 </w:t>
      </w:r>
      <w:r w:rsidRPr="00274D12">
        <w:rPr>
          <w:sz w:val="24"/>
          <w:szCs w:val="24"/>
        </w:rPr>
        <w:t>Município,</w:t>
      </w:r>
      <w:r>
        <w:rPr>
          <w:sz w:val="24"/>
          <w:szCs w:val="24"/>
        </w:rPr>
        <w:t xml:space="preserve"> </w:t>
      </w:r>
      <w:r w:rsidRPr="00274D12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 </w:t>
      </w:r>
      <w:r w:rsidRPr="00274D12">
        <w:rPr>
          <w:sz w:val="24"/>
          <w:szCs w:val="24"/>
        </w:rPr>
        <w:t>subsídio</w:t>
      </w:r>
      <w:r>
        <w:rPr>
          <w:sz w:val="24"/>
          <w:szCs w:val="24"/>
        </w:rPr>
        <w:t xml:space="preserve"> </w:t>
      </w:r>
      <w:r w:rsidRPr="00274D12">
        <w:rPr>
          <w:sz w:val="24"/>
          <w:szCs w:val="24"/>
        </w:rPr>
        <w:t xml:space="preserve"> dos agentes </w:t>
      </w:r>
    </w:p>
    <w:p w:rsidR="000424B9" w:rsidRDefault="000424B9" w:rsidP="000424B9">
      <w:pPr>
        <w:pStyle w:val="TEXTO"/>
        <w:rPr>
          <w:sz w:val="24"/>
          <w:szCs w:val="24"/>
        </w:rPr>
      </w:pPr>
    </w:p>
    <w:p w:rsidR="000424B9" w:rsidRDefault="000424B9" w:rsidP="000424B9">
      <w:pPr>
        <w:pStyle w:val="TEXTO"/>
        <w:rPr>
          <w:sz w:val="24"/>
          <w:szCs w:val="24"/>
        </w:rPr>
      </w:pPr>
    </w:p>
    <w:p w:rsidR="000424B9" w:rsidRDefault="000424B9" w:rsidP="000424B9">
      <w:pPr>
        <w:pStyle w:val="TEXTO"/>
        <w:rPr>
          <w:sz w:val="24"/>
          <w:szCs w:val="24"/>
        </w:rPr>
      </w:pPr>
    </w:p>
    <w:p w:rsidR="00376240" w:rsidRDefault="00376240" w:rsidP="000424B9">
      <w:pPr>
        <w:pStyle w:val="TEXTO"/>
        <w:rPr>
          <w:sz w:val="24"/>
          <w:szCs w:val="24"/>
        </w:rPr>
      </w:pPr>
    </w:p>
    <w:p w:rsidR="000424B9" w:rsidRDefault="000424B9" w:rsidP="000424B9">
      <w:pPr>
        <w:pStyle w:val="TEXTO"/>
        <w:rPr>
          <w:sz w:val="24"/>
          <w:szCs w:val="24"/>
        </w:rPr>
      </w:pPr>
      <w:bookmarkStart w:id="0" w:name="_GoBack"/>
      <w:bookmarkEnd w:id="0"/>
      <w:proofErr w:type="gramStart"/>
      <w:r w:rsidRPr="00274D12">
        <w:rPr>
          <w:sz w:val="24"/>
          <w:szCs w:val="24"/>
        </w:rPr>
        <w:t>políticos</w:t>
      </w:r>
      <w:proofErr w:type="gramEnd"/>
      <w:r w:rsidRPr="00274D12">
        <w:rPr>
          <w:sz w:val="24"/>
          <w:szCs w:val="24"/>
        </w:rPr>
        <w:t xml:space="preserve"> poderão sofrer reduções, com a finalidade</w:t>
      </w:r>
      <w:r>
        <w:rPr>
          <w:sz w:val="24"/>
          <w:szCs w:val="24"/>
        </w:rPr>
        <w:t xml:space="preserve"> </w:t>
      </w:r>
      <w:r w:rsidRPr="00274D12">
        <w:rPr>
          <w:sz w:val="24"/>
          <w:szCs w:val="24"/>
        </w:rPr>
        <w:t xml:space="preserve"> de se ajustar aos</w:t>
      </w:r>
      <w:r>
        <w:rPr>
          <w:sz w:val="24"/>
          <w:szCs w:val="24"/>
        </w:rPr>
        <w:t xml:space="preserve"> </w:t>
      </w:r>
      <w:r w:rsidRPr="00274D12">
        <w:rPr>
          <w:sz w:val="24"/>
          <w:szCs w:val="24"/>
        </w:rPr>
        <w:t xml:space="preserve"> limites percentuais referidos</w:t>
      </w:r>
      <w:r>
        <w:rPr>
          <w:sz w:val="24"/>
          <w:szCs w:val="24"/>
        </w:rPr>
        <w:t xml:space="preserve"> </w:t>
      </w:r>
      <w:r w:rsidRPr="00274D12">
        <w:rPr>
          <w:sz w:val="24"/>
          <w:szCs w:val="24"/>
        </w:rPr>
        <w:t xml:space="preserve">enquanto durar o </w:t>
      </w:r>
    </w:p>
    <w:p w:rsidR="000424B9" w:rsidRPr="00274D12" w:rsidRDefault="000424B9" w:rsidP="000424B9">
      <w:pPr>
        <w:pStyle w:val="TEXTO"/>
        <w:rPr>
          <w:sz w:val="24"/>
          <w:szCs w:val="24"/>
        </w:rPr>
      </w:pPr>
      <w:proofErr w:type="gramStart"/>
      <w:r w:rsidRPr="00274D12">
        <w:rPr>
          <w:sz w:val="24"/>
          <w:szCs w:val="24"/>
        </w:rPr>
        <w:t>comprometimento</w:t>
      </w:r>
      <w:proofErr w:type="gramEnd"/>
      <w:r w:rsidRPr="00274D12">
        <w:rPr>
          <w:sz w:val="24"/>
          <w:szCs w:val="24"/>
        </w:rPr>
        <w:t>. Havendo recuperação da receita os subsídios voltarão ao normal, não podendo, entretanto, haver compensações.</w:t>
      </w:r>
    </w:p>
    <w:p w:rsidR="000424B9" w:rsidRPr="00274D12" w:rsidRDefault="000424B9" w:rsidP="000424B9">
      <w:pPr>
        <w:pStyle w:val="TEXTO"/>
        <w:rPr>
          <w:sz w:val="24"/>
          <w:szCs w:val="24"/>
        </w:rPr>
      </w:pPr>
    </w:p>
    <w:p w:rsidR="000424B9" w:rsidRPr="00274D12" w:rsidRDefault="000424B9" w:rsidP="000424B9">
      <w:pPr>
        <w:pStyle w:val="TEXTO"/>
        <w:rPr>
          <w:sz w:val="24"/>
          <w:szCs w:val="24"/>
        </w:rPr>
      </w:pPr>
      <w:r w:rsidRPr="00274D12">
        <w:rPr>
          <w:sz w:val="24"/>
          <w:szCs w:val="24"/>
        </w:rPr>
        <w:tab/>
      </w:r>
      <w:r w:rsidRPr="00274D12">
        <w:rPr>
          <w:sz w:val="24"/>
          <w:szCs w:val="24"/>
        </w:rPr>
        <w:tab/>
      </w:r>
      <w:r w:rsidRPr="00727523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7</w:t>
      </w:r>
      <w:r w:rsidRPr="00727523">
        <w:rPr>
          <w:b/>
          <w:sz w:val="24"/>
          <w:szCs w:val="24"/>
        </w:rPr>
        <w:t>°</w:t>
      </w:r>
      <w:r w:rsidRPr="00274D12">
        <w:rPr>
          <w:sz w:val="24"/>
          <w:szCs w:val="24"/>
        </w:rPr>
        <w:t xml:space="preserve"> - Os subsídios dos Agentes Políticos previstos nos artigos 1º, 2º</w:t>
      </w:r>
      <w:r>
        <w:rPr>
          <w:sz w:val="24"/>
          <w:szCs w:val="24"/>
        </w:rPr>
        <w:t xml:space="preserve">, </w:t>
      </w:r>
      <w:r w:rsidRPr="00274D12">
        <w:rPr>
          <w:sz w:val="24"/>
          <w:szCs w:val="24"/>
        </w:rPr>
        <w:t>3º</w:t>
      </w:r>
      <w:r>
        <w:rPr>
          <w:sz w:val="24"/>
          <w:szCs w:val="24"/>
        </w:rPr>
        <w:t xml:space="preserve"> e 4º</w:t>
      </w:r>
      <w:r w:rsidRPr="00274D12">
        <w:rPr>
          <w:sz w:val="24"/>
          <w:szCs w:val="24"/>
        </w:rPr>
        <w:t xml:space="preserve"> serão </w:t>
      </w:r>
      <w:r>
        <w:rPr>
          <w:sz w:val="24"/>
          <w:szCs w:val="24"/>
        </w:rPr>
        <w:t>corrigi</w:t>
      </w:r>
      <w:r w:rsidRPr="00274D12">
        <w:rPr>
          <w:sz w:val="24"/>
          <w:szCs w:val="24"/>
        </w:rPr>
        <w:t xml:space="preserve">dos anualmente a partir de janeiro </w:t>
      </w:r>
      <w:r>
        <w:rPr>
          <w:sz w:val="24"/>
          <w:szCs w:val="24"/>
        </w:rPr>
        <w:t>de 2018</w:t>
      </w:r>
      <w:r w:rsidRPr="00274D12">
        <w:rPr>
          <w:sz w:val="24"/>
          <w:szCs w:val="24"/>
        </w:rPr>
        <w:t>, aplicando o Índice Nacional</w:t>
      </w:r>
      <w:r>
        <w:rPr>
          <w:sz w:val="24"/>
          <w:szCs w:val="24"/>
        </w:rPr>
        <w:t xml:space="preserve"> de Preços ao Consumidor de 2017</w:t>
      </w:r>
      <w:r w:rsidRPr="00274D12">
        <w:rPr>
          <w:sz w:val="24"/>
          <w:szCs w:val="24"/>
        </w:rPr>
        <w:t xml:space="preserve"> mês a mês, para se a</w:t>
      </w:r>
      <w:r>
        <w:rPr>
          <w:sz w:val="24"/>
          <w:szCs w:val="24"/>
        </w:rPr>
        <w:t>purar o valor de Janeiro de 2018</w:t>
      </w:r>
      <w:r w:rsidRPr="00274D12">
        <w:rPr>
          <w:sz w:val="24"/>
          <w:szCs w:val="24"/>
        </w:rPr>
        <w:t>.</w:t>
      </w:r>
    </w:p>
    <w:p w:rsidR="000424B9" w:rsidRPr="00274D12" w:rsidRDefault="000424B9" w:rsidP="000424B9">
      <w:pPr>
        <w:pStyle w:val="TEXTO"/>
        <w:rPr>
          <w:sz w:val="24"/>
          <w:szCs w:val="24"/>
        </w:rPr>
      </w:pPr>
    </w:p>
    <w:p w:rsidR="000424B9" w:rsidRPr="00274D12" w:rsidRDefault="000424B9" w:rsidP="000424B9">
      <w:pPr>
        <w:pStyle w:val="TEXTO"/>
        <w:rPr>
          <w:sz w:val="24"/>
          <w:szCs w:val="24"/>
        </w:rPr>
      </w:pPr>
      <w:r w:rsidRPr="00727523">
        <w:rPr>
          <w:b/>
          <w:sz w:val="24"/>
          <w:szCs w:val="24"/>
        </w:rPr>
        <w:t xml:space="preserve">          Art. </w:t>
      </w:r>
      <w:r>
        <w:rPr>
          <w:b/>
          <w:sz w:val="24"/>
          <w:szCs w:val="24"/>
        </w:rPr>
        <w:t>8</w:t>
      </w:r>
      <w:r w:rsidRPr="00727523">
        <w:rPr>
          <w:b/>
          <w:sz w:val="24"/>
          <w:szCs w:val="24"/>
        </w:rPr>
        <w:t>°</w:t>
      </w:r>
      <w:r w:rsidRPr="00274D12">
        <w:rPr>
          <w:sz w:val="24"/>
          <w:szCs w:val="24"/>
        </w:rPr>
        <w:t xml:space="preserve"> - Através de Lei, serão fixados valores e critérios de indenização de despesas de viagens no âmbito do Executivo respectivamente, cujo pagamento não constituirá parcela dos subsídios fixados nesta Lei para os agentes políticos.</w:t>
      </w:r>
    </w:p>
    <w:p w:rsidR="000424B9" w:rsidRPr="00274D12" w:rsidRDefault="000424B9" w:rsidP="000424B9">
      <w:pPr>
        <w:pStyle w:val="TEXTO"/>
        <w:rPr>
          <w:sz w:val="24"/>
          <w:szCs w:val="24"/>
        </w:rPr>
      </w:pPr>
    </w:p>
    <w:p w:rsidR="000424B9" w:rsidRPr="00274D12" w:rsidRDefault="000424B9" w:rsidP="000424B9">
      <w:pPr>
        <w:pStyle w:val="TEXTO"/>
        <w:rPr>
          <w:sz w:val="24"/>
          <w:szCs w:val="24"/>
        </w:rPr>
      </w:pPr>
      <w:r w:rsidRPr="00274D12">
        <w:rPr>
          <w:sz w:val="24"/>
          <w:szCs w:val="24"/>
        </w:rPr>
        <w:tab/>
      </w:r>
      <w:r w:rsidRPr="00274D12">
        <w:rPr>
          <w:sz w:val="24"/>
          <w:szCs w:val="24"/>
        </w:rPr>
        <w:tab/>
      </w:r>
      <w:r>
        <w:rPr>
          <w:b/>
          <w:sz w:val="24"/>
          <w:szCs w:val="24"/>
        </w:rPr>
        <w:t>Art. 9</w:t>
      </w:r>
      <w:r w:rsidRPr="00727523">
        <w:rPr>
          <w:b/>
          <w:sz w:val="24"/>
          <w:szCs w:val="24"/>
        </w:rPr>
        <w:t>°</w:t>
      </w:r>
      <w:r w:rsidRPr="00274D12">
        <w:rPr>
          <w:sz w:val="24"/>
          <w:szCs w:val="24"/>
        </w:rPr>
        <w:t xml:space="preserve"> - As despesas decorrentes da aplicação desta Lei correrão por conta de dotações próprias dos orçamentos do poder Executivo para os exercícios de 20</w:t>
      </w:r>
      <w:r>
        <w:rPr>
          <w:sz w:val="24"/>
          <w:szCs w:val="24"/>
        </w:rPr>
        <w:t>17</w:t>
      </w:r>
      <w:r w:rsidRPr="00274D12">
        <w:rPr>
          <w:sz w:val="24"/>
          <w:szCs w:val="24"/>
        </w:rPr>
        <w:t xml:space="preserve"> e subsequentes.</w:t>
      </w:r>
    </w:p>
    <w:p w:rsidR="000424B9" w:rsidRPr="00274D12" w:rsidRDefault="000424B9" w:rsidP="000424B9">
      <w:pPr>
        <w:pStyle w:val="TEXTO"/>
        <w:rPr>
          <w:sz w:val="24"/>
          <w:szCs w:val="24"/>
        </w:rPr>
      </w:pPr>
    </w:p>
    <w:p w:rsidR="000424B9" w:rsidRPr="00274D12" w:rsidRDefault="000424B9" w:rsidP="000424B9">
      <w:pPr>
        <w:pStyle w:val="TEXTO"/>
        <w:rPr>
          <w:sz w:val="24"/>
          <w:szCs w:val="24"/>
        </w:rPr>
      </w:pPr>
      <w:r w:rsidRPr="00274D12">
        <w:rPr>
          <w:sz w:val="24"/>
          <w:szCs w:val="24"/>
        </w:rPr>
        <w:tab/>
      </w:r>
      <w:r w:rsidRPr="00274D12">
        <w:rPr>
          <w:sz w:val="24"/>
          <w:szCs w:val="24"/>
        </w:rPr>
        <w:tab/>
      </w:r>
      <w:r>
        <w:rPr>
          <w:b/>
          <w:sz w:val="24"/>
          <w:szCs w:val="24"/>
        </w:rPr>
        <w:t>Art. 10</w:t>
      </w:r>
      <w:r w:rsidRPr="00274D12">
        <w:rPr>
          <w:sz w:val="24"/>
          <w:szCs w:val="24"/>
        </w:rPr>
        <w:t xml:space="preserve"> - O Prefeito, Secretários Municipais, Procurador Geral, poderão gozar trinta dias de férias e terão também direito ao 13° </w:t>
      </w:r>
      <w:r>
        <w:rPr>
          <w:sz w:val="24"/>
          <w:szCs w:val="24"/>
        </w:rPr>
        <w:t>subsídio</w:t>
      </w:r>
      <w:r w:rsidRPr="00274D12">
        <w:rPr>
          <w:sz w:val="24"/>
          <w:szCs w:val="24"/>
        </w:rPr>
        <w:t xml:space="preserve"> a ser pago no mês de dezembro juntamente com os servidores da Administração Direta e que corresponderá ao subsídio percebido no referido mês.</w:t>
      </w:r>
    </w:p>
    <w:p w:rsidR="000424B9" w:rsidRPr="00727523" w:rsidRDefault="000424B9" w:rsidP="000424B9">
      <w:pPr>
        <w:pStyle w:val="TEXTO"/>
        <w:rPr>
          <w:b/>
          <w:sz w:val="24"/>
          <w:szCs w:val="24"/>
        </w:rPr>
      </w:pPr>
    </w:p>
    <w:p w:rsidR="000424B9" w:rsidRPr="00274D12" w:rsidRDefault="000424B9" w:rsidP="000424B9">
      <w:pPr>
        <w:pStyle w:val="TEXTO"/>
        <w:rPr>
          <w:sz w:val="24"/>
          <w:szCs w:val="24"/>
        </w:rPr>
      </w:pPr>
      <w:r w:rsidRPr="00727523">
        <w:rPr>
          <w:b/>
          <w:sz w:val="24"/>
          <w:szCs w:val="24"/>
        </w:rPr>
        <w:tab/>
      </w:r>
      <w:r w:rsidRPr="00727523">
        <w:rPr>
          <w:b/>
          <w:sz w:val="24"/>
          <w:szCs w:val="24"/>
        </w:rPr>
        <w:tab/>
        <w:t>§ 1°</w:t>
      </w:r>
      <w:r w:rsidRPr="00274D12">
        <w:rPr>
          <w:sz w:val="24"/>
          <w:szCs w:val="24"/>
        </w:rPr>
        <w:t xml:space="preserve"> - O </w:t>
      </w:r>
      <w:r>
        <w:rPr>
          <w:sz w:val="24"/>
          <w:szCs w:val="24"/>
        </w:rPr>
        <w:t>V</w:t>
      </w:r>
      <w:r w:rsidRPr="00274D12">
        <w:rPr>
          <w:sz w:val="24"/>
          <w:szCs w:val="24"/>
        </w:rPr>
        <w:t>ice-</w:t>
      </w:r>
      <w:r>
        <w:rPr>
          <w:sz w:val="24"/>
          <w:szCs w:val="24"/>
        </w:rPr>
        <w:t>P</w:t>
      </w:r>
      <w:r w:rsidRPr="00274D12">
        <w:rPr>
          <w:sz w:val="24"/>
          <w:szCs w:val="24"/>
        </w:rPr>
        <w:t xml:space="preserve">refeito terá direito ao que está contido no </w:t>
      </w:r>
      <w:r>
        <w:rPr>
          <w:sz w:val="24"/>
          <w:szCs w:val="24"/>
        </w:rPr>
        <w:t>art. 10 se estiver em exercício</w:t>
      </w:r>
      <w:r w:rsidRPr="00274D12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Pr="00274D12">
        <w:rPr>
          <w:sz w:val="24"/>
          <w:szCs w:val="24"/>
        </w:rPr>
        <w:t xml:space="preserve"> algum cargo</w:t>
      </w:r>
      <w:r>
        <w:rPr>
          <w:sz w:val="24"/>
          <w:szCs w:val="24"/>
        </w:rPr>
        <w:t xml:space="preserve"> dos citados</w:t>
      </w:r>
      <w:r w:rsidRPr="00274D12">
        <w:rPr>
          <w:sz w:val="24"/>
          <w:szCs w:val="24"/>
        </w:rPr>
        <w:t>.</w:t>
      </w:r>
    </w:p>
    <w:p w:rsidR="000424B9" w:rsidRPr="00274D12" w:rsidRDefault="000424B9" w:rsidP="000424B9">
      <w:pPr>
        <w:pStyle w:val="TEXTO"/>
        <w:rPr>
          <w:sz w:val="24"/>
          <w:szCs w:val="24"/>
        </w:rPr>
      </w:pPr>
    </w:p>
    <w:p w:rsidR="000424B9" w:rsidRPr="00274D12" w:rsidRDefault="000424B9" w:rsidP="000424B9">
      <w:pPr>
        <w:pStyle w:val="TEXTO"/>
        <w:rPr>
          <w:sz w:val="24"/>
          <w:szCs w:val="24"/>
        </w:rPr>
      </w:pPr>
      <w:r w:rsidRPr="00274D12">
        <w:rPr>
          <w:sz w:val="24"/>
          <w:szCs w:val="24"/>
        </w:rPr>
        <w:tab/>
      </w:r>
      <w:r w:rsidRPr="00274D12">
        <w:rPr>
          <w:sz w:val="24"/>
          <w:szCs w:val="24"/>
        </w:rPr>
        <w:tab/>
      </w:r>
      <w:r w:rsidRPr="00727523">
        <w:rPr>
          <w:b/>
          <w:sz w:val="24"/>
          <w:szCs w:val="24"/>
        </w:rPr>
        <w:t>§ 2°</w:t>
      </w:r>
      <w:r w:rsidRPr="00274D12">
        <w:rPr>
          <w:sz w:val="24"/>
          <w:szCs w:val="24"/>
        </w:rPr>
        <w:t xml:space="preserve"> - Será garantida ao </w:t>
      </w:r>
      <w:r>
        <w:rPr>
          <w:sz w:val="24"/>
          <w:szCs w:val="24"/>
        </w:rPr>
        <w:t>V</w:t>
      </w:r>
      <w:r w:rsidRPr="00274D12">
        <w:rPr>
          <w:sz w:val="24"/>
          <w:szCs w:val="24"/>
        </w:rPr>
        <w:t>ice-</w:t>
      </w:r>
      <w:r>
        <w:rPr>
          <w:sz w:val="24"/>
          <w:szCs w:val="24"/>
        </w:rPr>
        <w:t>P</w:t>
      </w:r>
      <w:r w:rsidRPr="00274D12">
        <w:rPr>
          <w:sz w:val="24"/>
          <w:szCs w:val="24"/>
        </w:rPr>
        <w:t>refeito a percepção da diferença entre seu subsídio e o do Prefeito, quando substituí-lo por mais de 15 dias.</w:t>
      </w:r>
    </w:p>
    <w:p w:rsidR="000424B9" w:rsidRDefault="000424B9" w:rsidP="000424B9">
      <w:pPr>
        <w:pStyle w:val="TEXTO"/>
        <w:rPr>
          <w:sz w:val="24"/>
          <w:szCs w:val="24"/>
        </w:rPr>
      </w:pPr>
    </w:p>
    <w:p w:rsidR="000424B9" w:rsidRPr="00274D12" w:rsidRDefault="000424B9" w:rsidP="000424B9">
      <w:pPr>
        <w:pStyle w:val="TEX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Art. 11</w:t>
      </w:r>
      <w:r w:rsidRPr="00274D12">
        <w:rPr>
          <w:sz w:val="24"/>
          <w:szCs w:val="24"/>
        </w:rPr>
        <w:t xml:space="preserve"> – Esta Lei entra em vigor na data de sua publicação, revogando as disposições em contrário.</w:t>
      </w:r>
    </w:p>
    <w:p w:rsidR="000424B9" w:rsidRPr="00274D12" w:rsidRDefault="000424B9" w:rsidP="000424B9">
      <w:pPr>
        <w:pStyle w:val="TEXTO"/>
        <w:rPr>
          <w:sz w:val="24"/>
          <w:szCs w:val="24"/>
        </w:rPr>
      </w:pPr>
    </w:p>
    <w:p w:rsidR="000424B9" w:rsidRDefault="000424B9" w:rsidP="000424B9">
      <w:pPr>
        <w:pStyle w:val="TEXTO"/>
        <w:spacing w:line="240" w:lineRule="atLeast"/>
        <w:rPr>
          <w:rFonts w:cs="Courier New"/>
          <w:color w:val="0D0D0D"/>
          <w:sz w:val="24"/>
          <w:szCs w:val="24"/>
        </w:rPr>
      </w:pPr>
      <w:r w:rsidRPr="00274D12">
        <w:rPr>
          <w:rFonts w:cs="Courier New"/>
          <w:color w:val="0D0D0D"/>
          <w:sz w:val="24"/>
          <w:szCs w:val="24"/>
        </w:rPr>
        <w:tab/>
      </w:r>
      <w:r w:rsidRPr="00274D12">
        <w:rPr>
          <w:rFonts w:cs="Courier New"/>
          <w:color w:val="0D0D0D"/>
          <w:sz w:val="24"/>
          <w:szCs w:val="24"/>
        </w:rPr>
        <w:tab/>
      </w:r>
      <w:r w:rsidRPr="00274D12">
        <w:rPr>
          <w:rFonts w:cs="Courier New"/>
          <w:color w:val="0D0D0D"/>
          <w:sz w:val="24"/>
          <w:szCs w:val="24"/>
        </w:rPr>
        <w:tab/>
      </w:r>
      <w:r w:rsidR="00376240">
        <w:rPr>
          <w:rFonts w:cs="Courier New"/>
          <w:color w:val="0D0D0D"/>
          <w:sz w:val="24"/>
          <w:szCs w:val="24"/>
        </w:rPr>
        <w:t>Sala das S</w:t>
      </w:r>
      <w:r w:rsidRPr="00274D12">
        <w:rPr>
          <w:rFonts w:cs="Courier New"/>
          <w:color w:val="0D0D0D"/>
          <w:sz w:val="24"/>
          <w:szCs w:val="24"/>
        </w:rPr>
        <w:t>essões,</w:t>
      </w:r>
      <w:r>
        <w:rPr>
          <w:rFonts w:cs="Courier New"/>
          <w:color w:val="0D0D0D"/>
          <w:sz w:val="24"/>
          <w:szCs w:val="24"/>
        </w:rPr>
        <w:t xml:space="preserve"> 29</w:t>
      </w:r>
      <w:r w:rsidRPr="00274D12">
        <w:rPr>
          <w:rFonts w:cs="Courier New"/>
          <w:color w:val="0D0D0D"/>
          <w:sz w:val="24"/>
          <w:szCs w:val="24"/>
        </w:rPr>
        <w:t xml:space="preserve"> de agosto de 20</w:t>
      </w:r>
      <w:r>
        <w:rPr>
          <w:rFonts w:cs="Courier New"/>
          <w:color w:val="0D0D0D"/>
          <w:sz w:val="24"/>
          <w:szCs w:val="24"/>
        </w:rPr>
        <w:t>16</w:t>
      </w:r>
      <w:r w:rsidRPr="00274D12">
        <w:rPr>
          <w:rFonts w:cs="Courier New"/>
          <w:color w:val="0D0D0D"/>
          <w:sz w:val="24"/>
          <w:szCs w:val="24"/>
        </w:rPr>
        <w:t>.</w:t>
      </w:r>
    </w:p>
    <w:p w:rsidR="000424B9" w:rsidRDefault="000424B9" w:rsidP="000424B9">
      <w:pPr>
        <w:pStyle w:val="TEXTO"/>
        <w:spacing w:line="240" w:lineRule="atLeast"/>
        <w:rPr>
          <w:rFonts w:cs="Courier New"/>
          <w:color w:val="0D0D0D"/>
          <w:sz w:val="24"/>
          <w:szCs w:val="24"/>
        </w:rPr>
      </w:pPr>
    </w:p>
    <w:p w:rsidR="0068785F" w:rsidRDefault="0068785F" w:rsidP="000424B9">
      <w:pPr>
        <w:pStyle w:val="TEXTO"/>
        <w:spacing w:line="240" w:lineRule="atLeast"/>
        <w:rPr>
          <w:rFonts w:cs="Courier New"/>
          <w:color w:val="0D0D0D"/>
          <w:sz w:val="24"/>
          <w:szCs w:val="24"/>
        </w:rPr>
      </w:pPr>
    </w:p>
    <w:p w:rsidR="000424B9" w:rsidRDefault="000424B9" w:rsidP="000424B9">
      <w:pPr>
        <w:pStyle w:val="TEXTO"/>
        <w:spacing w:line="240" w:lineRule="atLeast"/>
        <w:rPr>
          <w:rFonts w:cs="Courier New"/>
          <w:color w:val="0D0D0D"/>
          <w:sz w:val="24"/>
          <w:szCs w:val="24"/>
        </w:rPr>
      </w:pPr>
    </w:p>
    <w:p w:rsidR="000424B9" w:rsidRDefault="000424B9" w:rsidP="000424B9">
      <w:pPr>
        <w:pStyle w:val="TEXTO"/>
        <w:spacing w:line="240" w:lineRule="atLeast"/>
        <w:rPr>
          <w:rFonts w:cs="Courier New"/>
          <w:b/>
          <w:color w:val="0D0D0D"/>
          <w:sz w:val="24"/>
          <w:szCs w:val="24"/>
        </w:rPr>
      </w:pPr>
      <w:r w:rsidRPr="0068785F">
        <w:rPr>
          <w:rFonts w:cs="Courier New"/>
          <w:b/>
          <w:color w:val="0D0D0D"/>
          <w:sz w:val="24"/>
          <w:szCs w:val="24"/>
        </w:rPr>
        <w:t>Sebastião Ferreira de Souza</w:t>
      </w:r>
      <w:r w:rsidR="0068785F">
        <w:rPr>
          <w:rFonts w:cs="Courier New"/>
          <w:b/>
          <w:color w:val="0D0D0D"/>
          <w:sz w:val="24"/>
          <w:szCs w:val="24"/>
        </w:rPr>
        <w:t xml:space="preserve">         </w:t>
      </w:r>
      <w:proofErr w:type="spellStart"/>
      <w:r w:rsidR="0068785F">
        <w:rPr>
          <w:rFonts w:cs="Courier New"/>
          <w:b/>
          <w:color w:val="0D0D0D"/>
          <w:sz w:val="24"/>
          <w:szCs w:val="24"/>
        </w:rPr>
        <w:t>Gessimar</w:t>
      </w:r>
      <w:proofErr w:type="spellEnd"/>
      <w:r w:rsidR="0068785F">
        <w:rPr>
          <w:rFonts w:cs="Courier New"/>
          <w:b/>
          <w:color w:val="0D0D0D"/>
          <w:sz w:val="24"/>
          <w:szCs w:val="24"/>
        </w:rPr>
        <w:t xml:space="preserve"> Gomes da Silva</w:t>
      </w:r>
    </w:p>
    <w:p w:rsidR="0068785F" w:rsidRPr="0068785F" w:rsidRDefault="0068785F" w:rsidP="000424B9">
      <w:pPr>
        <w:pStyle w:val="TEXTO"/>
        <w:spacing w:line="240" w:lineRule="atLeast"/>
        <w:rPr>
          <w:rFonts w:cs="Courier New"/>
          <w:b/>
          <w:color w:val="0D0D0D"/>
          <w:sz w:val="24"/>
          <w:szCs w:val="24"/>
        </w:rPr>
      </w:pPr>
      <w:r>
        <w:rPr>
          <w:rFonts w:cs="Courier New"/>
          <w:b/>
          <w:color w:val="0D0D0D"/>
          <w:sz w:val="24"/>
          <w:szCs w:val="24"/>
        </w:rPr>
        <w:t xml:space="preserve">        Presidente                         Secretário</w:t>
      </w:r>
    </w:p>
    <w:p w:rsidR="000424B9" w:rsidRPr="0068785F" w:rsidRDefault="000424B9" w:rsidP="000424B9">
      <w:pPr>
        <w:pStyle w:val="TEXTO"/>
        <w:spacing w:line="240" w:lineRule="atLeast"/>
        <w:rPr>
          <w:rFonts w:cs="Courier New"/>
          <w:b/>
          <w:color w:val="0D0D0D"/>
          <w:sz w:val="24"/>
          <w:szCs w:val="24"/>
        </w:rPr>
      </w:pPr>
    </w:p>
    <w:p w:rsidR="0053608E" w:rsidRDefault="00376240"/>
    <w:sectPr w:rsidR="0053608E" w:rsidSect="000424B9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B9"/>
    <w:rsid w:val="000424B9"/>
    <w:rsid w:val="00376240"/>
    <w:rsid w:val="005D2881"/>
    <w:rsid w:val="0068785F"/>
    <w:rsid w:val="009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424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Ttulo7"/>
    <w:link w:val="TEXTOChar"/>
    <w:rsid w:val="000424B9"/>
    <w:pPr>
      <w:keepLines w:val="0"/>
      <w:spacing w:before="0" w:line="240" w:lineRule="auto"/>
      <w:jc w:val="both"/>
    </w:pPr>
    <w:rPr>
      <w:rFonts w:ascii="Courier New" w:eastAsia="Times New Roman" w:hAnsi="Courier New" w:cs="Times New Roman"/>
      <w:i w:val="0"/>
      <w:iCs w:val="0"/>
      <w:color w:val="auto"/>
      <w:sz w:val="20"/>
      <w:szCs w:val="20"/>
      <w:lang w:eastAsia="pt-BR"/>
    </w:rPr>
  </w:style>
  <w:style w:type="character" w:customStyle="1" w:styleId="TEXTOChar">
    <w:name w:val="TEXTO Char"/>
    <w:basedOn w:val="Fontepargpadro"/>
    <w:link w:val="TEXTO"/>
    <w:locked/>
    <w:rsid w:val="000424B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424B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424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Ttulo7"/>
    <w:link w:val="TEXTOChar"/>
    <w:rsid w:val="000424B9"/>
    <w:pPr>
      <w:keepLines w:val="0"/>
      <w:spacing w:before="0" w:line="240" w:lineRule="auto"/>
      <w:jc w:val="both"/>
    </w:pPr>
    <w:rPr>
      <w:rFonts w:ascii="Courier New" w:eastAsia="Times New Roman" w:hAnsi="Courier New" w:cs="Times New Roman"/>
      <w:i w:val="0"/>
      <w:iCs w:val="0"/>
      <w:color w:val="auto"/>
      <w:sz w:val="20"/>
      <w:szCs w:val="20"/>
      <w:lang w:eastAsia="pt-BR"/>
    </w:rPr>
  </w:style>
  <w:style w:type="character" w:customStyle="1" w:styleId="TEXTOChar">
    <w:name w:val="TEXTO Char"/>
    <w:basedOn w:val="Fontepargpadro"/>
    <w:link w:val="TEXTO"/>
    <w:locked/>
    <w:rsid w:val="000424B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424B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cp:lastPrinted>2016-08-31T12:50:00Z</cp:lastPrinted>
  <dcterms:created xsi:type="dcterms:W3CDTF">2016-08-31T12:36:00Z</dcterms:created>
  <dcterms:modified xsi:type="dcterms:W3CDTF">2016-08-31T12:51:00Z</dcterms:modified>
</cp:coreProperties>
</file>